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94AB" w14:textId="76A1AFF7" w:rsidR="00CA5376" w:rsidRPr="008207C2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color w:val="00B050"/>
        </w:rPr>
      </w:pPr>
      <w:r>
        <w:tab/>
      </w:r>
      <w:r>
        <w:rPr>
          <w:rFonts w:ascii="Times New Roman" w:hAnsi="Times New Roman" w:cs="Times New Roman"/>
        </w:rPr>
        <w:t>Załącznik nr</w:t>
      </w:r>
      <w:r w:rsidR="00BC0E49">
        <w:rPr>
          <w:rFonts w:ascii="Times New Roman" w:hAnsi="Times New Roman" w:cs="Times New Roman"/>
        </w:rPr>
        <w:t xml:space="preserve"> 8 SWZ</w:t>
      </w:r>
      <w:r w:rsidR="008207C2">
        <w:rPr>
          <w:rFonts w:ascii="Times New Roman" w:hAnsi="Times New Roman" w:cs="Times New Roman"/>
        </w:rPr>
        <w:t xml:space="preserve"> </w:t>
      </w:r>
      <w:r w:rsidR="008207C2">
        <w:rPr>
          <w:rFonts w:ascii="Times New Roman" w:hAnsi="Times New Roman" w:cs="Times New Roman"/>
          <w:color w:val="00B050"/>
        </w:rPr>
        <w:t xml:space="preserve"> - modyfikacja</w:t>
      </w:r>
    </w:p>
    <w:p w14:paraId="0D5C5424" w14:textId="77777777" w:rsidR="00CA5376" w:rsidRDefault="00CA5376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8FCEAE7" w14:textId="77777777" w:rsidR="00F20AFD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2A14B1D6" w14:textId="73C1E02E" w:rsidR="00CA5376" w:rsidRDefault="00F20AF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BC0E4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br/>
      </w:r>
    </w:p>
    <w:p w14:paraId="76F72087" w14:textId="77777777" w:rsidR="00CA5376" w:rsidRDefault="00CA5376">
      <w:pPr>
        <w:rPr>
          <w:rFonts w:ascii="Times New Roman" w:hAnsi="Times New Roman" w:cs="Times New Roman"/>
          <w:b/>
        </w:rPr>
      </w:pPr>
    </w:p>
    <w:p w14:paraId="01A7C752" w14:textId="77777777" w:rsidR="00CA5376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Stół zabiegowy - nowy</w:t>
      </w:r>
    </w:p>
    <w:p w14:paraId="1C963409" w14:textId="77777777" w:rsidR="00CA5376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49570D4B" w14:textId="5E243CB3" w:rsidR="00CA5376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Typ </w:t>
      </w:r>
    </w:p>
    <w:p w14:paraId="2BA5DB4A" w14:textId="77777777" w:rsidR="00CA5376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4DA6A5F" w14:textId="77777777" w:rsidR="00CA5376" w:rsidRDefault="00CA5376">
      <w:pPr>
        <w:rPr>
          <w:rFonts w:ascii="Times New Roman" w:hAnsi="Times New Roman" w:cs="Times New Roman"/>
          <w:bCs/>
        </w:rPr>
      </w:pPr>
    </w:p>
    <w:p w14:paraId="1A2F72BD" w14:textId="77777777" w:rsidR="00CA5376" w:rsidRDefault="00CA5376">
      <w:pPr>
        <w:rPr>
          <w:rFonts w:ascii="Times New Roman" w:hAnsi="Times New Roman" w:cs="Times New Roman"/>
          <w:bCs/>
        </w:rPr>
      </w:pPr>
    </w:p>
    <w:p w14:paraId="5AAA3F91" w14:textId="77777777" w:rsidR="00CA5376" w:rsidRDefault="00CA537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410"/>
      </w:tblGrid>
      <w:tr w:rsidR="00CA5376" w14:paraId="0DDEC87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92F0" w14:textId="77777777" w:rsidR="00CA5376" w:rsidRDefault="00CA537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F2E54A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B7F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61E5B78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C66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BDB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D1FCDF" w14:textId="77777777" w:rsidR="00CA5376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CA5376" w14:paraId="18FC8927" w14:textId="77777777" w:rsidTr="00132F8C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1B5A" w14:textId="77777777" w:rsidR="00CA5376" w:rsidRDefault="00CA537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CF264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4E993A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4D5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214D" w14:textId="2F399A49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Urządzenie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7C3C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ED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8C64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679262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ABA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33066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3-segmentowy stół do badań o solidnej konstrukcji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8B84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09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72357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AB139BE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F0BE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95AB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Elektryczna regulacja wysokości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A980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47F3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3E14CF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C68890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011F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A83B" w14:textId="373C97CC" w:rsidR="00CA5376" w:rsidRDefault="00C65760" w:rsidP="00C65760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Regulacja zagłówka ( sekcji przedniej ) przy pomocy sprężyny gazowej ( od- 70 </w:t>
            </w:r>
            <w:r w:rsidRPr="00C65760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do + 40</w:t>
            </w:r>
            <w:r w:rsidRPr="00C6576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 xml:space="preserve">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D8B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CDDC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A24C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26C0169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621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EDBF" w14:textId="2D3C7006" w:rsidR="00CA5376" w:rsidRPr="007552E6" w:rsidRDefault="00C65760" w:rsidP="00C65760">
            <w:pPr>
              <w:suppressAutoHyphens w:val="0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Kąt regulacji sekcji tylnej </w:t>
            </w:r>
            <w:r w:rsidRPr="007552E6">
              <w:rPr>
                <w:rFonts w:ascii="Times New Roman" w:eastAsia="Times New Roman" w:hAnsi="Times New Roman" w:cs="Times New Roman"/>
                <w:strike/>
                <w:color w:val="EE0000"/>
                <w:lang w:eastAsia="pl-PL"/>
              </w:rPr>
              <w:t xml:space="preserve">0 -90 </w:t>
            </w:r>
            <w:r w:rsidRPr="007552E6">
              <w:rPr>
                <w:rFonts w:ascii="Times New Roman" w:eastAsia="Times New Roman" w:hAnsi="Times New Roman" w:cs="Times New Roman"/>
                <w:strike/>
                <w:color w:val="EE0000"/>
                <w:vertAlign w:val="superscript"/>
                <w:lang w:eastAsia="pl-PL"/>
              </w:rPr>
              <w:t>0</w:t>
            </w:r>
            <w:r w:rsidR="007552E6">
              <w:rPr>
                <w:rFonts w:ascii="Times New Roman" w:eastAsia="Times New Roman" w:hAnsi="Times New Roman" w:cs="Times New Roman"/>
                <w:strike/>
                <w:color w:val="EE0000"/>
                <w:vertAlign w:val="superscript"/>
                <w:lang w:eastAsia="pl-PL"/>
              </w:rPr>
              <w:t xml:space="preserve"> </w:t>
            </w:r>
            <w:r w:rsidR="007552E6" w:rsidRPr="007552E6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 </w:t>
            </w:r>
            <w:r w:rsidR="007552E6" w:rsidRPr="007552E6">
              <w:rPr>
                <w:rFonts w:ascii="Times New Roman" w:eastAsia="Times New Roman" w:hAnsi="Times New Roman" w:cs="Times New Roman"/>
                <w:color w:val="538135" w:themeColor="accent6" w:themeShade="BF"/>
                <w:lang w:eastAsia="pl-PL"/>
              </w:rPr>
              <w:t>0 – 85</w:t>
            </w:r>
            <w:r w:rsidR="007552E6" w:rsidRPr="007552E6">
              <w:rPr>
                <w:rFonts w:ascii="Times New Roman" w:eastAsia="Times New Roman" w:hAnsi="Times New Roman" w:cs="Times New Roman"/>
                <w:color w:val="538135" w:themeColor="accent6" w:themeShade="BF"/>
                <w:vertAlign w:val="superscript"/>
                <w:lang w:eastAsia="pl-PL"/>
              </w:rPr>
              <w:t>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BE35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E0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E5BC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303BBEA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E5F3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67C1" w14:textId="5A46F0EA" w:rsidR="00CA5376" w:rsidRDefault="00C6576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Zakres regulowanej wysokości </w:t>
            </w:r>
            <w:r w:rsidRPr="00E43881">
              <w:rPr>
                <w:rFonts w:ascii="Times New Roman" w:eastAsia="Times New Roman" w:hAnsi="Times New Roman" w:cs="Times New Roman"/>
                <w:strike/>
                <w:color w:val="EE0000"/>
                <w:lang w:eastAsia="pl-PL"/>
              </w:rPr>
              <w:t>od 50 do 100 cm</w:t>
            </w:r>
            <w:r w:rsidRPr="00E43881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 </w:t>
            </w:r>
            <w:r w:rsidR="00E43881">
              <w:rPr>
                <w:rFonts w:ascii="Times New Roman" w:eastAsia="Times New Roman" w:hAnsi="Times New Roman" w:cs="Times New Roman"/>
                <w:lang w:eastAsia="pl-PL"/>
              </w:rPr>
              <w:t xml:space="preserve">od 45 do 95 cm 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+/- 2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573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B060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203E52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D6D8EA8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B79A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869B" w14:textId="4BBCA8F3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Zagłówek z otworem na twarz wraz z zaślepką,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C538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D82D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3800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387EAD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97D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5159" w14:textId="76D713CF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2-warstwowa tapicerka wykonana z atestowanych materiałów dostępna w wielu wersjach kolorystycznych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. Ł</w:t>
            </w:r>
            <w:r w:rsidR="00E25739">
              <w:rPr>
                <w:rFonts w:ascii="Times New Roman" w:eastAsia="Times New Roman" w:hAnsi="Times New Roman" w:cs="Times New Roman"/>
                <w:lang w:eastAsia="pl-PL"/>
              </w:rPr>
              <w:t>ącznik z tapicerki maskujący przerwy miedzy sekcjami.</w:t>
            </w:r>
          </w:p>
          <w:p w14:paraId="7CC9A45C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663D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2614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CF80A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0DC261E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7E2A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0473" w14:textId="60EE5CE5" w:rsidR="00CA5376" w:rsidRDefault="00E25739" w:rsidP="00F2202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Relingi do zamontowania pasów oraz otwory na bananki.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6A00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AA5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A0B212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71BE81B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0E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054D" w14:textId="648A1D4F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Malowana proszkowo, bardzo stabilna stalowa rama,</w:t>
            </w:r>
          </w:p>
          <w:p w14:paraId="3C8926E0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3949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A487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1B7E0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901DFC8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BB38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E730" w14:textId="36C91158" w:rsidR="00CA5376" w:rsidRDefault="00F2202F" w:rsidP="00F2202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System jezdny z 4 unoszonymi kołami kierunkowymi i centralnym mechanizmem blokowani.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172C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BAD8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F3AB5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5BBAAB4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E310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8367" w14:textId="0FE72864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Szerokość: 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min.60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cm</w:t>
            </w:r>
          </w:p>
          <w:p w14:paraId="17A6CECD" w14:textId="25FE6BDD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Długość: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 xml:space="preserve"> min. </w:t>
            </w:r>
            <w:r w:rsidRPr="00C67DC7">
              <w:rPr>
                <w:rFonts w:ascii="Times New Roman" w:eastAsia="Times New Roman" w:hAnsi="Times New Roman" w:cs="Times New Roman"/>
                <w:strike/>
                <w:color w:val="EE0000"/>
                <w:lang w:eastAsia="pl-PL"/>
              </w:rPr>
              <w:t>200</w:t>
            </w:r>
            <w:r w:rsidR="00C67DC7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67DC7" w:rsidRPr="00C67DC7">
              <w:rPr>
                <w:rFonts w:ascii="Times New Roman" w:eastAsia="Times New Roman" w:hAnsi="Times New Roman" w:cs="Times New Roman"/>
                <w:color w:val="538135" w:themeColor="accent6" w:themeShade="BF"/>
                <w:lang w:eastAsia="pl-PL"/>
              </w:rPr>
              <w:t>195</w:t>
            </w:r>
            <w:r w:rsidR="00C67DC7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cm</w:t>
            </w:r>
          </w:p>
          <w:p w14:paraId="755853C7" w14:textId="667F84A4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Minimalne obciążenie 150 kg</w:t>
            </w:r>
          </w:p>
          <w:p w14:paraId="5892FA2B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2DA6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D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5324E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DBD7B8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DBD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5709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Zakres regulacji wysokości: min. 50 – max. 100 cm</w:t>
            </w:r>
          </w:p>
          <w:p w14:paraId="3309EA22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97A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BFF8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F54D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5983ABD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13F0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AE36" w14:textId="6B8C65F4" w:rsidR="00CA5376" w:rsidRDefault="00E25739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Wieszak  na ręcznik  papier</w:t>
            </w:r>
          </w:p>
          <w:p w14:paraId="44F72728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05B1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412C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12281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2A4D150" w14:textId="77777777" w:rsidTr="00132F8C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25CB3" w14:textId="77777777" w:rsidR="00CA5376" w:rsidRDefault="00CA5376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AF20F" w14:textId="77777777" w:rsidR="00CA5376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CA5376" w14:paraId="3AA89CA3" w14:textId="77777777" w:rsidTr="00132F8C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7FEB5D0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191DEE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42124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8DA0FD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26605E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FDD38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D85F837" w14:textId="77777777" w:rsidTr="00132F8C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18DF4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DF16EE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238D275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EECF6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97C1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4D86AC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A3E39CE" w14:textId="77777777" w:rsidTr="00132F8C">
        <w:trPr>
          <w:trHeight w:val="696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79023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FA472B0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D0A52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95B98A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9FB812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968A2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04D299FA" w14:textId="77777777" w:rsidTr="00132F8C">
        <w:trPr>
          <w:trHeight w:val="98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03C6C8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1D44F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EB6A7F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61532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BFEC86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E1C1C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22C65" w14:textId="77777777" w:rsidTr="00132F8C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1E69BA4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1C00F2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25D24E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5C5A7F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08B205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A25BA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5C3FD4F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8DF0AA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B5678A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F5FA924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E870F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74297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CD79B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4CA11E7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AD99BA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349CA5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26A5D6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8D1A64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13A6B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3C2E5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B4D802D" w14:textId="77777777" w:rsidTr="00132F8C">
        <w:trPr>
          <w:trHeight w:val="457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1D863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2B1AC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435F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BF30A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BAA0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D52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28C804C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073AF6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C16D4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F3157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8A2A0E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7C0FAF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29A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99ADB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322B77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5E4C0CC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3C51C11" w14:textId="77777777" w:rsidR="00CA5376" w:rsidRDefault="00000000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D2765E" w14:textId="77777777" w:rsidR="00CA5376" w:rsidRDefault="000000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13C4D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73845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D9A23B" w14:textId="77777777" w:rsidR="00CA5376" w:rsidRDefault="00CA5376"/>
    <w:sectPr w:rsidR="00CA5376" w:rsidSect="00851637">
      <w:pgSz w:w="16838" w:h="11906" w:orient="landscape"/>
      <w:pgMar w:top="1417" w:right="1135" w:bottom="1134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852"/>
    <w:multiLevelType w:val="multilevel"/>
    <w:tmpl w:val="A6A6D54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D3B5189"/>
    <w:multiLevelType w:val="multilevel"/>
    <w:tmpl w:val="8BBAE4E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1CF1F82"/>
    <w:multiLevelType w:val="multilevel"/>
    <w:tmpl w:val="E0FA6B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10316585">
    <w:abstractNumId w:val="1"/>
  </w:num>
  <w:num w:numId="2" w16cid:durableId="827208822">
    <w:abstractNumId w:val="0"/>
  </w:num>
  <w:num w:numId="3" w16cid:durableId="173539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76"/>
    <w:rsid w:val="000E5A6B"/>
    <w:rsid w:val="001138DE"/>
    <w:rsid w:val="00132F8C"/>
    <w:rsid w:val="0031638F"/>
    <w:rsid w:val="006416CA"/>
    <w:rsid w:val="00643E17"/>
    <w:rsid w:val="00693C68"/>
    <w:rsid w:val="007552E6"/>
    <w:rsid w:val="008207C2"/>
    <w:rsid w:val="00851637"/>
    <w:rsid w:val="009A24DF"/>
    <w:rsid w:val="00B400B5"/>
    <w:rsid w:val="00BC0E49"/>
    <w:rsid w:val="00C65760"/>
    <w:rsid w:val="00C67DC7"/>
    <w:rsid w:val="00CA5376"/>
    <w:rsid w:val="00E25739"/>
    <w:rsid w:val="00E43881"/>
    <w:rsid w:val="00F0011B"/>
    <w:rsid w:val="00F20AFD"/>
    <w:rsid w:val="00F2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4533"/>
  <w15:docId w15:val="{FA85C6F7-0427-4B15-B83B-0D813363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</cp:revision>
  <dcterms:created xsi:type="dcterms:W3CDTF">2026-03-18T11:03:00Z</dcterms:created>
  <dcterms:modified xsi:type="dcterms:W3CDTF">2026-03-18T21:08:00Z</dcterms:modified>
  <dc:language>pl-PL</dc:language>
</cp:coreProperties>
</file>